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49D50D2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437ACE">
        <w:rPr>
          <w:sz w:val="24"/>
          <w:szCs w:val="24"/>
        </w:rPr>
        <w:t>53</w:t>
      </w:r>
      <w:r w:rsidR="00DA0699">
        <w:rPr>
          <w:sz w:val="24"/>
          <w:szCs w:val="24"/>
        </w:rPr>
        <w:t>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74057110" w:rsidR="00AF3657" w:rsidRPr="00596380" w:rsidRDefault="00F9457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 w:rsidR="002567BF">
              <w:rPr>
                <w:b/>
                <w:bCs/>
              </w:rPr>
              <w:t xml:space="preserve">OF </w:t>
            </w:r>
            <w:r w:rsidR="00437ACE">
              <w:rPr>
                <w:b/>
                <w:bCs/>
              </w:rPr>
              <w:t>E REAL ESTATE</w:t>
            </w:r>
            <w:r w:rsidR="0006399E">
              <w:rPr>
                <w:b/>
                <w:bCs/>
              </w:rPr>
              <w:t>, LLC</w:t>
            </w:r>
            <w:r w:rsidR="00437ACE">
              <w:rPr>
                <w:b/>
                <w:bCs/>
              </w:rPr>
              <w:t xml:space="preserve"> </w:t>
            </w:r>
            <w:r w:rsidRPr="00F9457E">
              <w:rPr>
                <w:b/>
                <w:bCs/>
              </w:rPr>
              <w:t>TO AMEND MARILEE SPECIAL UTILITY DISTRICT' S CERTIFICATE OF CONVENIENCE AND NECESSITY IN COLLIN COUNTY BY EXPEDITED RELEASE</w:t>
            </w:r>
            <w:r w:rsidR="00DA0699">
              <w:rPr>
                <w:b/>
                <w:bCs/>
              </w:rPr>
              <w:t xml:space="preserve"> (TRACT 2)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ABA2AA1" w:rsidR="008F7469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1CD10A69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FE5618">
        <w:rPr>
          <w:sz w:val="24"/>
          <w:szCs w:val="24"/>
        </w:rPr>
        <w:t xml:space="preserve"> SUPPLEMENTAL</w:t>
      </w:r>
      <w:r w:rsidRPr="00596380">
        <w:rPr>
          <w:sz w:val="24"/>
          <w:szCs w:val="24"/>
        </w:rPr>
        <w:t xml:space="preserve">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1DA02CFD" w:rsidR="0025611C" w:rsidRPr="00596380" w:rsidRDefault="00A4534F" w:rsidP="00FE5618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437ACE">
        <w:t>8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437ACE" w:rsidRPr="00210B57">
        <w:rPr>
          <w:color w:val="auto"/>
        </w:rPr>
        <w:t>E Real Estate, LLC</w:t>
      </w:r>
      <w:r w:rsidR="00437ACE" w:rsidRPr="008652C3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437ACE" w:rsidRPr="00210B57">
        <w:rPr>
          <w:color w:val="auto"/>
        </w:rPr>
        <w:t>E Real Estate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F9457E" w:rsidRPr="00DE720A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366112" w:rsidRPr="00596380">
        <w:t>certificate of convenience and necessity (CCN) number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 13.2541 and 16 Texas Administrative Code (TAC) § 24.245(h)</w:t>
      </w:r>
      <w:r w:rsidRPr="00596380">
        <w:t>.</w:t>
      </w:r>
      <w:r w:rsidR="00A93A17">
        <w:t xml:space="preserve"> </w:t>
      </w:r>
      <w:r w:rsidR="00437ACE">
        <w:t xml:space="preserve">E Real Estate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FE5618">
        <w:t xml:space="preserve"> E Real Estate filed supplemental information on October 8, 2021 and November 4, 2021.</w:t>
      </w:r>
    </w:p>
    <w:p w14:paraId="15050A05" w14:textId="2DF5D83B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E5618">
        <w:t>October 11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FE5618">
        <w:t>2</w:t>
      </w:r>
      <w:r w:rsidRPr="00596380">
        <w:t xml:space="preserve">, establishing a deadline of </w:t>
      </w:r>
      <w:r w:rsidR="00FE5618">
        <w:t>December 8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7C7C0853" w:rsidRPr="00596380">
        <w:t xml:space="preserve"> (Staff)</w:t>
      </w:r>
      <w:r w:rsidR="00340EB2" w:rsidRPr="00596380">
        <w:t xml:space="preserve"> of the Public Utility Commission of Texas (</w:t>
      </w:r>
      <w:r w:rsidR="05194135" w:rsidRPr="00596380">
        <w:t>Commission</w:t>
      </w:r>
      <w:r w:rsidR="00340EB2" w:rsidRPr="00596380">
        <w:t>)</w:t>
      </w:r>
      <w:r w:rsidRPr="00596380">
        <w:t xml:space="preserve"> to file </w:t>
      </w:r>
      <w:r w:rsidR="00F35003">
        <w:t>a supplemental recommendation on sufficiency</w:t>
      </w:r>
      <w:r w:rsidRPr="00596380">
        <w:t xml:space="preserve"> of the petition and notice</w:t>
      </w:r>
      <w:r w:rsidR="00F35003">
        <w:t xml:space="preserve"> and propose a procedural schedule</w:t>
      </w:r>
      <w:r w:rsidRPr="00596380">
        <w:t>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5A02E50F" w:rsidR="007A5BCF" w:rsidRPr="00596380" w:rsidRDefault="00B15D98" w:rsidP="00E071E4">
      <w:pPr>
        <w:spacing w:line="360" w:lineRule="auto"/>
        <w:ind w:firstLine="720"/>
      </w:pPr>
      <w:r>
        <w:t xml:space="preserve">Staff has reviewed the </w:t>
      </w:r>
      <w:r w:rsidR="00DE60B6">
        <w:t xml:space="preserve">petition </w:t>
      </w:r>
      <w:r w:rsidR="002F2BE4">
        <w:t>and</w:t>
      </w:r>
      <w:r w:rsidR="00FE5618">
        <w:t xml:space="preserve"> supplemental information</w:t>
      </w:r>
      <w:r w:rsidR="4DCBE29C">
        <w:t>,</w:t>
      </w:r>
      <w:r w:rsidR="00FE5618">
        <w:t xml:space="preserve"> and</w:t>
      </w:r>
      <w:r>
        <w:t xml:space="preserve">, as detailed in the attached memorandum from </w:t>
      </w:r>
      <w:r w:rsidR="00DA0699">
        <w:t>Jolie Mathis</w:t>
      </w:r>
      <w:r>
        <w:t>,</w:t>
      </w:r>
      <w:r w:rsidR="00603BDD">
        <w:t xml:space="preserve"> </w:t>
      </w:r>
      <w:r>
        <w:t xml:space="preserve">Infrastructure Division, recommends that the petition </w:t>
      </w:r>
      <w:r w:rsidR="00FE5618">
        <w:t>remains</w:t>
      </w:r>
      <w:r>
        <w:t xml:space="preserve"> administratively </w:t>
      </w:r>
      <w:r w:rsidR="00EC173F">
        <w:t>in</w:t>
      </w:r>
      <w:r>
        <w:t>complete.</w:t>
      </w:r>
      <w:r w:rsidR="00EC173F">
        <w:t xml:space="preserve"> Staff further recommends that </w:t>
      </w:r>
      <w:r w:rsidR="00437ACE">
        <w:t>E Real Estate</w:t>
      </w:r>
      <w:r w:rsidR="00EC173F">
        <w:t xml:space="preserve"> be ordered to cure the deficiencies identified in Ms.</w:t>
      </w:r>
      <w:r w:rsidR="00A93A17">
        <w:t> </w:t>
      </w:r>
      <w:r w:rsidR="00DA0699">
        <w:t>Mathis</w:t>
      </w:r>
      <w:r w:rsidR="0085166A">
        <w:t>’</w:t>
      </w:r>
      <w:r w:rsidR="0090185F">
        <w:t xml:space="preserve"> </w:t>
      </w:r>
      <w:r w:rsidR="00EC173F">
        <w:t xml:space="preserve">memorandum by </w:t>
      </w:r>
      <w:r w:rsidR="00FE5618">
        <w:t>January 7</w:t>
      </w:r>
      <w:r w:rsidR="00F9457E">
        <w:t>,</w:t>
      </w:r>
      <w:r w:rsidR="00596380">
        <w:t xml:space="preserve"> 202</w:t>
      </w:r>
      <w:r w:rsidR="00FE5618">
        <w:t>2</w:t>
      </w:r>
      <w:r w:rsidR="0090185F">
        <w:t xml:space="preserve"> </w:t>
      </w:r>
      <w:r w:rsidR="00EC173F">
        <w:t xml:space="preserve">and that Staff be given a deadline of </w:t>
      </w:r>
      <w:r w:rsidR="00FE5618">
        <w:t xml:space="preserve">February </w:t>
      </w:r>
      <w:r w:rsidR="00D17EE2">
        <w:t>1</w:t>
      </w:r>
      <w:r w:rsidR="00CB04B0">
        <w:t>7</w:t>
      </w:r>
      <w:r w:rsidR="0085166A">
        <w:t>, 202</w:t>
      </w:r>
      <w:r w:rsidR="00FE5618">
        <w:t>2</w:t>
      </w:r>
      <w:r w:rsidR="0085166A">
        <w:t xml:space="preserve"> </w:t>
      </w:r>
      <w:r w:rsidR="00EC173F">
        <w:t>to file a supplemental recommendation on the administrative completeness of the petition.</w:t>
      </w:r>
      <w:r w:rsidR="006F2ED5">
        <w:t xml:space="preserve"> Staff respectfully requests adoption of these proposed deadlines as </w:t>
      </w:r>
      <w:r w:rsidR="00E52791">
        <w:t>some of the</w:t>
      </w:r>
      <w:r w:rsidR="006F2ED5">
        <w:t xml:space="preserve"> noted deficiencies are related to mapping information</w:t>
      </w:r>
      <w:r w:rsidR="00714693">
        <w:t>,</w:t>
      </w:r>
      <w:r w:rsidR="006F2ED5">
        <w:t xml:space="preserve"> and Staff’s mapping experts may be required to assist E Real Estate regarding the supplemental mapping information needed to cure the mapping deficiencies and will require at least </w:t>
      </w:r>
      <w:r w:rsidR="00E52791">
        <w:t xml:space="preserve">30 </w:t>
      </w:r>
      <w:r w:rsidR="006F2ED5">
        <w:t>days to review same.</w:t>
      </w:r>
    </w:p>
    <w:p w14:paraId="48462A90" w14:textId="44FC4EEF" w:rsidR="00BA5F24" w:rsidRPr="00596380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</w:p>
    <w:p w14:paraId="6E0396FC" w14:textId="43B176DC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452C52FC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 xml:space="preserve">recommends that the </w:t>
      </w:r>
      <w:r w:rsidR="006F2ED5">
        <w:t xml:space="preserve">supplemented </w:t>
      </w:r>
      <w:r w:rsidR="00F5612A" w:rsidRPr="00596380">
        <w:t>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45373F" w:rsidRPr="00596380">
        <w:t xml:space="preserve"> and that</w:t>
      </w:r>
      <w:r w:rsidR="00A93A17">
        <w:t xml:space="preserve"> </w:t>
      </w:r>
      <w:r w:rsidR="00B96685">
        <w:t>E Real Estate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6F2ED5">
        <w:t>January 7, 2022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111F3966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3D0687">
        <w:rPr>
          <w:bCs/>
          <w:noProof/>
          <w:szCs w:val="24"/>
        </w:rPr>
        <w:t>December 8,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753BFD07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1966F18D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DA0699">
        <w:rPr>
          <w:szCs w:val="24"/>
          <w:u w:val="single"/>
        </w:rPr>
        <w:t xml:space="preserve">/s/ Andy Aus                        </w:t>
      </w:r>
    </w:p>
    <w:p w14:paraId="1D4D7961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DA0699">
        <w:rPr>
          <w:szCs w:val="24"/>
        </w:rPr>
        <w:t>Andy Aus</w:t>
      </w:r>
    </w:p>
    <w:bookmarkEnd w:id="0"/>
    <w:bookmarkEnd w:id="1"/>
    <w:p w14:paraId="403638D5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DA0699">
        <w:rPr>
          <w:szCs w:val="24"/>
        </w:rPr>
        <w:t>State Bar No. 24077782</w:t>
      </w:r>
    </w:p>
    <w:p w14:paraId="7B2F1EDD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0699">
        <w:rPr>
          <w:szCs w:val="24"/>
        </w:rPr>
        <w:t>1701 N. Congress Avenue</w:t>
      </w:r>
    </w:p>
    <w:p w14:paraId="59BFFC2B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0699">
        <w:rPr>
          <w:szCs w:val="24"/>
        </w:rPr>
        <w:t>P.O. Box 13326</w:t>
      </w:r>
    </w:p>
    <w:p w14:paraId="3539EF70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0699">
        <w:rPr>
          <w:szCs w:val="24"/>
        </w:rPr>
        <w:t>Austin, Texas 78711-3326</w:t>
      </w:r>
    </w:p>
    <w:p w14:paraId="0AA37229" w14:textId="31AA06B1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0699">
        <w:rPr>
          <w:szCs w:val="24"/>
        </w:rPr>
        <w:t>(512) 936-72</w:t>
      </w:r>
      <w:r w:rsidR="006F2ED5">
        <w:rPr>
          <w:szCs w:val="24"/>
        </w:rPr>
        <w:t>92</w:t>
      </w:r>
    </w:p>
    <w:p w14:paraId="3B5F3389" w14:textId="77777777" w:rsidR="00DA0699" w:rsidRPr="00DA0699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0699">
        <w:rPr>
          <w:szCs w:val="24"/>
        </w:rPr>
        <w:t>(512) 936-7268 (facsimile)</w:t>
      </w:r>
    </w:p>
    <w:p w14:paraId="10E57646" w14:textId="4E48E1CA" w:rsidR="005B1CE6" w:rsidRPr="00596380" w:rsidRDefault="00DA0699" w:rsidP="00DA0699">
      <w:pPr>
        <w:pStyle w:val="Docketnumber"/>
        <w:ind w:left="1710"/>
        <w:rPr>
          <w:sz w:val="24"/>
          <w:szCs w:val="24"/>
        </w:rPr>
      </w:pPr>
      <w:r w:rsidRPr="00DA0699">
        <w:rPr>
          <w:b w:val="0"/>
          <w:caps w:val="0"/>
          <w:sz w:val="24"/>
          <w:szCs w:val="24"/>
        </w:rPr>
        <w:t>andy.aus@puc.texas.gov</w:t>
      </w:r>
    </w:p>
    <w:p w14:paraId="6ED48E4F" w14:textId="77777777" w:rsidR="00502812" w:rsidRPr="00596380" w:rsidRDefault="00502812">
      <w:pPr>
        <w:jc w:val="left"/>
        <w:rPr>
          <w:b/>
          <w:caps/>
          <w:szCs w:val="24"/>
        </w:rPr>
      </w:pPr>
      <w:r w:rsidRPr="00596380">
        <w:rPr>
          <w:szCs w:val="24"/>
        </w:rPr>
        <w:br w:type="page"/>
      </w:r>
    </w:p>
    <w:p w14:paraId="2C43A123" w14:textId="5F784682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lastRenderedPageBreak/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B96685">
        <w:rPr>
          <w:sz w:val="24"/>
          <w:szCs w:val="24"/>
        </w:rPr>
        <w:t>53</w:t>
      </w:r>
      <w:r w:rsidR="00DA0699">
        <w:rPr>
          <w:sz w:val="24"/>
          <w:szCs w:val="24"/>
        </w:rPr>
        <w:t>3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30BC029D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3D0687">
        <w:rPr>
          <w:noProof/>
          <w:szCs w:val="24"/>
        </w:rPr>
        <w:t>December 8,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7E4990CB" w14:textId="77777777" w:rsidR="00DA0699" w:rsidRPr="00AA5DE5" w:rsidRDefault="00DA0699" w:rsidP="00DA069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AA5DE5">
        <w:rPr>
          <w:szCs w:val="24"/>
          <w:u w:val="single"/>
        </w:rPr>
        <w:t>/s/ Andy Aus </w:t>
      </w:r>
      <w:r>
        <w:rPr>
          <w:szCs w:val="24"/>
          <w:u w:val="single"/>
        </w:rPr>
        <w:t xml:space="preserve">                     </w:t>
      </w:r>
      <w:r w:rsidRPr="00AA5DE5">
        <w:rPr>
          <w:szCs w:val="24"/>
          <w:u w:val="single"/>
        </w:rPr>
        <w:t xml:space="preserve">  </w:t>
      </w:r>
    </w:p>
    <w:p w14:paraId="6744AA90" w14:textId="77777777" w:rsidR="00DA0699" w:rsidRPr="002B5FC0" w:rsidRDefault="00DA0699" w:rsidP="00DA0699">
      <w:pPr>
        <w:pStyle w:val="Normaldouble"/>
        <w:spacing w:line="240" w:lineRule="auto"/>
        <w:ind w:left="4320"/>
        <w:rPr>
          <w:szCs w:val="24"/>
        </w:rPr>
      </w:pPr>
      <w:r>
        <w:t>Andy Aus</w:t>
      </w:r>
    </w:p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399E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2DC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0687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AD2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3BF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2ED5"/>
    <w:rsid w:val="006F3A4D"/>
    <w:rsid w:val="006F3BE8"/>
    <w:rsid w:val="00701F55"/>
    <w:rsid w:val="007028F4"/>
    <w:rsid w:val="007035E0"/>
    <w:rsid w:val="00706EA0"/>
    <w:rsid w:val="0071409A"/>
    <w:rsid w:val="00714693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69EC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04B0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17EE2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0699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791"/>
    <w:rsid w:val="00E5280E"/>
    <w:rsid w:val="00E54203"/>
    <w:rsid w:val="00E558A4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5003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5618"/>
    <w:rsid w:val="00FE6F43"/>
    <w:rsid w:val="00FF1473"/>
    <w:rsid w:val="00FF200D"/>
    <w:rsid w:val="00FF3DFB"/>
    <w:rsid w:val="05194135"/>
    <w:rsid w:val="4DCBE29C"/>
    <w:rsid w:val="5753E7BD"/>
    <w:rsid w:val="6D53B178"/>
    <w:rsid w:val="7C7C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3004</Characters>
  <Application>Microsoft Office Word</Application>
  <DocSecurity>0</DocSecurity>
  <Lines>25</Lines>
  <Paragraphs>7</Paragraphs>
  <ScaleCrop>false</ScaleCrop>
  <Company>Public Utility Commission of Texas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Andy Aus</cp:lastModifiedBy>
  <cp:revision>3</cp:revision>
  <cp:lastPrinted>2017-08-24T13:59:00Z</cp:lastPrinted>
  <dcterms:created xsi:type="dcterms:W3CDTF">2021-12-08T16:52:00Z</dcterms:created>
  <dcterms:modified xsi:type="dcterms:W3CDTF">2021-12-08T16:52:00Z</dcterms:modified>
</cp:coreProperties>
</file>